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F8" w:rsidRPr="00B83CA1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>МБОУ «</w:t>
      </w:r>
      <w:proofErr w:type="gramStart"/>
      <w:r w:rsidRPr="00B83CA1">
        <w:rPr>
          <w:rStyle w:val="c1"/>
          <w:color w:val="000000"/>
          <w:sz w:val="32"/>
          <w:szCs w:val="32"/>
        </w:rPr>
        <w:t>Мичуринская</w:t>
      </w:r>
      <w:proofErr w:type="gramEnd"/>
      <w:r w:rsidRPr="00B83CA1">
        <w:rPr>
          <w:rStyle w:val="c1"/>
          <w:color w:val="000000"/>
          <w:sz w:val="32"/>
          <w:szCs w:val="32"/>
        </w:rPr>
        <w:t xml:space="preserve"> СОШ» детский сад «Гуси-лебеди»</w:t>
      </w: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  <w:r w:rsidRPr="00B83CA1">
        <w:rPr>
          <w:rStyle w:val="c1"/>
          <w:color w:val="000000"/>
          <w:sz w:val="48"/>
          <w:szCs w:val="48"/>
        </w:rPr>
        <w:t xml:space="preserve">Круглый стол: </w:t>
      </w:r>
    </w:p>
    <w:p w:rsidR="003146F8" w:rsidRPr="00B83CA1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  <w:r w:rsidRPr="00B83CA1">
        <w:rPr>
          <w:rStyle w:val="c1"/>
          <w:color w:val="000000"/>
          <w:sz w:val="48"/>
          <w:szCs w:val="48"/>
        </w:rPr>
        <w:t>«Влияние семейного воспитания на развитие ребёнка»</w:t>
      </w: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 xml:space="preserve">Подготовила: </w:t>
      </w: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</w:t>
      </w:r>
      <w:r w:rsidRPr="00B83CA1">
        <w:rPr>
          <w:rStyle w:val="c1"/>
          <w:color w:val="000000"/>
          <w:sz w:val="32"/>
          <w:szCs w:val="32"/>
        </w:rPr>
        <w:t xml:space="preserve">оспитатель </w:t>
      </w: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 xml:space="preserve">высшей квалификационной категории </w:t>
      </w: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>Малышкина О.А.</w:t>
      </w: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3146F8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3146F8" w:rsidRPr="00B83CA1" w:rsidRDefault="003146F8" w:rsidP="003146F8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color w:val="000000"/>
          <w:sz w:val="32"/>
          <w:szCs w:val="32"/>
        </w:rPr>
      </w:pPr>
    </w:p>
    <w:p w:rsidR="003146F8" w:rsidRDefault="003146F8" w:rsidP="003146F8">
      <w:pPr>
        <w:jc w:val="center"/>
        <w:rPr>
          <w:rFonts w:cs="Times New Roman"/>
          <w:szCs w:val="32"/>
        </w:rPr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Default="003146F8" w:rsidP="003146F8">
      <w:pPr>
        <w:pStyle w:val="a0"/>
      </w:pPr>
    </w:p>
    <w:p w:rsidR="003146F8" w:rsidRPr="00B83CA1" w:rsidRDefault="003146F8" w:rsidP="003146F8">
      <w:pPr>
        <w:pStyle w:val="a0"/>
        <w:jc w:val="center"/>
      </w:pPr>
      <w:r>
        <w:t>Мичуринский 2025 год</w:t>
      </w:r>
    </w:p>
    <w:p w:rsidR="00D62DDB" w:rsidRDefault="0081191E" w:rsidP="00D62DD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  <w:u w:val="single"/>
        </w:rPr>
      </w:pPr>
      <w:r>
        <w:rPr>
          <w:rStyle w:val="c14"/>
          <w:b/>
          <w:bCs/>
          <w:color w:val="000000"/>
          <w:sz w:val="32"/>
          <w:szCs w:val="32"/>
          <w:u w:val="single"/>
        </w:rPr>
        <w:lastRenderedPageBreak/>
        <w:t xml:space="preserve">Круглый стол  </w:t>
      </w:r>
      <w:r w:rsidR="00D62DDB">
        <w:rPr>
          <w:rStyle w:val="c14"/>
          <w:b/>
          <w:bCs/>
          <w:color w:val="000000"/>
          <w:sz w:val="32"/>
          <w:szCs w:val="32"/>
          <w:u w:val="single"/>
        </w:rPr>
        <w:t>«</w:t>
      </w:r>
      <w:r w:rsidR="00D62DDB">
        <w:rPr>
          <w:rStyle w:val="c13"/>
          <w:rFonts w:ascii="Times" w:hAnsi="Times" w:cs="Times"/>
          <w:b/>
          <w:bCs/>
          <w:color w:val="000000"/>
          <w:sz w:val="32"/>
          <w:szCs w:val="32"/>
          <w:u w:val="single"/>
        </w:rPr>
        <w:t>Роль семьи в воспитании детей</w:t>
      </w:r>
      <w:r w:rsidR="00D62DDB">
        <w:rPr>
          <w:rStyle w:val="c14"/>
          <w:b/>
          <w:bCs/>
          <w:color w:val="000000"/>
          <w:sz w:val="32"/>
          <w:szCs w:val="32"/>
          <w:u w:val="single"/>
        </w:rPr>
        <w:t>».</w:t>
      </w:r>
    </w:p>
    <w:p w:rsidR="006955ED" w:rsidRDefault="006955ED" w:rsidP="006955ED">
      <w:pPr>
        <w:pStyle w:val="c19"/>
        <w:shd w:val="clear" w:color="auto" w:fill="FFFFFF"/>
        <w:spacing w:before="0" w:beforeAutospacing="0" w:after="0" w:afterAutospacing="0"/>
        <w:jc w:val="both"/>
        <w:rPr>
          <w:rStyle w:val="c14"/>
          <w:bCs/>
          <w:color w:val="000000"/>
          <w:sz w:val="28"/>
          <w:szCs w:val="28"/>
        </w:rPr>
      </w:pPr>
      <w:r w:rsidRPr="006955ED">
        <w:rPr>
          <w:rStyle w:val="c14"/>
          <w:b/>
          <w:bCs/>
          <w:color w:val="000000"/>
          <w:sz w:val="28"/>
          <w:szCs w:val="28"/>
        </w:rPr>
        <w:t>Цель:</w:t>
      </w:r>
    </w:p>
    <w:p w:rsidR="006955ED" w:rsidRPr="006955ED" w:rsidRDefault="006955ED" w:rsidP="006955E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14"/>
          <w:bCs/>
          <w:color w:val="000000"/>
          <w:sz w:val="28"/>
          <w:szCs w:val="28"/>
        </w:rPr>
        <w:t>Развитие представлений родителей о роли семьи во всестороннем развитии детей.</w:t>
      </w:r>
    </w:p>
    <w:p w:rsidR="00D62DDB" w:rsidRDefault="00D62DDB" w:rsidP="006955ED">
      <w:pPr>
        <w:pStyle w:val="c21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D62DDB" w:rsidRPr="006955ED" w:rsidRDefault="0081191E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Задачи</w:t>
      </w:r>
      <w:r w:rsidR="00D62DDB" w:rsidRPr="006955ED">
        <w:rPr>
          <w:rStyle w:val="c8"/>
          <w:b/>
          <w:bCs/>
          <w:color w:val="000000"/>
          <w:sz w:val="28"/>
          <w:szCs w:val="28"/>
        </w:rPr>
        <w:t>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1.</w:t>
      </w:r>
      <w:r w:rsidRPr="006955ED">
        <w:rPr>
          <w:rStyle w:val="c1"/>
          <w:color w:val="000000"/>
          <w:sz w:val="28"/>
          <w:szCs w:val="28"/>
        </w:rPr>
        <w:t>Активизировать и обобщить воспитательные умения родителей, поддерживать их уверенность в собственных педагогических возможностях.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2.</w:t>
      </w:r>
      <w:r w:rsidRPr="006955ED">
        <w:rPr>
          <w:rStyle w:val="c1"/>
          <w:color w:val="000000"/>
          <w:sz w:val="28"/>
          <w:szCs w:val="28"/>
        </w:rPr>
        <w:t>Подвести родителей к правильному осознанию своей воспитательной роли в семье, пополнение их положительного опыта взаимоотношений с ребенком.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3.</w:t>
      </w:r>
      <w:r w:rsidRPr="006955ED">
        <w:rPr>
          <w:rStyle w:val="c1"/>
          <w:color w:val="000000"/>
          <w:sz w:val="28"/>
          <w:szCs w:val="28"/>
        </w:rPr>
        <w:t>Организовать работу по просвещению родителей в вопросах развития и воспитания детей.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4.</w:t>
      </w:r>
      <w:r w:rsidRPr="006955ED">
        <w:rPr>
          <w:rStyle w:val="c1"/>
          <w:color w:val="000000"/>
          <w:sz w:val="28"/>
          <w:szCs w:val="28"/>
        </w:rPr>
        <w:t>Разработать ценностно-значимое содержание семейного воспитания с учетом культурно-исторических традиций.</w:t>
      </w:r>
    </w:p>
    <w:p w:rsidR="00D62DDB" w:rsidRPr="006955ED" w:rsidRDefault="0081191E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План круглого стола</w:t>
      </w:r>
      <w:r w:rsidR="00D62DDB" w:rsidRPr="006955ED">
        <w:rPr>
          <w:rStyle w:val="c8"/>
          <w:b/>
          <w:bCs/>
          <w:color w:val="000000"/>
          <w:sz w:val="28"/>
          <w:szCs w:val="28"/>
        </w:rPr>
        <w:t>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1 </w:t>
      </w:r>
      <w:r w:rsidRPr="006955ED">
        <w:rPr>
          <w:rStyle w:val="c1"/>
          <w:color w:val="000000"/>
          <w:sz w:val="28"/>
          <w:szCs w:val="28"/>
        </w:rPr>
        <w:t>часть: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Роль семьи в развитии и воспитании ребенка дошкольного возраста - сообщение педагога.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2 </w:t>
      </w:r>
      <w:r w:rsidRPr="006955ED">
        <w:rPr>
          <w:rStyle w:val="c1"/>
          <w:color w:val="000000"/>
          <w:sz w:val="28"/>
          <w:szCs w:val="28"/>
        </w:rPr>
        <w:t>часть: Дискуссия –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Какой метод эффективнее – похвала или наказание?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3 </w:t>
      </w:r>
      <w:r w:rsidRPr="006955ED">
        <w:rPr>
          <w:rStyle w:val="c1"/>
          <w:color w:val="000000"/>
          <w:sz w:val="28"/>
          <w:szCs w:val="28"/>
        </w:rPr>
        <w:t>часть: Роль старшего поколения – бабушек и дедушек в воспитании детей в современных семьях. Подведение итогов анкетирования.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4 </w:t>
      </w:r>
      <w:r w:rsidRPr="006955ED">
        <w:rPr>
          <w:rStyle w:val="c1"/>
          <w:color w:val="000000"/>
          <w:sz w:val="28"/>
          <w:szCs w:val="28"/>
        </w:rPr>
        <w:t>часть: Подведение итогов собрания; раздать памятки родителям: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О правилах жизни ребенка в семье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81191E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Ход круглого стола</w:t>
      </w:r>
      <w:r w:rsidR="00D62DDB" w:rsidRPr="006955ED">
        <w:rPr>
          <w:rStyle w:val="c1"/>
          <w:color w:val="000000"/>
          <w:sz w:val="28"/>
          <w:szCs w:val="28"/>
        </w:rPr>
        <w:t>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7"/>
          <w:b/>
          <w:bCs/>
          <w:color w:val="000000"/>
          <w:sz w:val="28"/>
          <w:szCs w:val="28"/>
        </w:rPr>
        <w:t>1 </w:t>
      </w:r>
      <w:r w:rsidRPr="006955ED">
        <w:rPr>
          <w:rStyle w:val="c8"/>
          <w:b/>
          <w:bCs/>
          <w:color w:val="000000"/>
          <w:sz w:val="28"/>
          <w:szCs w:val="28"/>
        </w:rPr>
        <w:t>часть: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Ведущий: Здравствуйте, уважаемые родители! Мы собрались сегодня здесь, чтобы обсудить вопросы семейного воспитания и проблемы в воспитании детей, возникающие на современном этапе, у родителей. Послушайте стихотворения Агнии Барто: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Нет, уйду я насовсем!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А то я папе надоем: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Пристаю с вопросами,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То я кашу не доем,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То не спорь со взрослыми!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Буду жить один в лесу, земляники припасу.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Хорошо жить в шалаше, и домой не хочется.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Мне, как папе по душе одиночество.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 xml:space="preserve">Пруд заброшенный найду, </w:t>
      </w:r>
      <w:proofErr w:type="gramStart"/>
      <w:r w:rsidRPr="006955ED">
        <w:rPr>
          <w:rStyle w:val="c1"/>
          <w:color w:val="000000"/>
          <w:sz w:val="28"/>
          <w:szCs w:val="28"/>
        </w:rPr>
        <w:t>в</w:t>
      </w:r>
      <w:proofErr w:type="gramEnd"/>
      <w:r w:rsidRPr="006955ED">
        <w:rPr>
          <w:rStyle w:val="c1"/>
          <w:color w:val="000000"/>
          <w:sz w:val="28"/>
          <w:szCs w:val="28"/>
        </w:rPr>
        <w:t xml:space="preserve"> чаще спрятанный,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Разговоры заведу с лягушатами.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Буду слушать птичий свист утром в перелеске.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Только я же – футболист, а играть то не с кем!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Хорошо жить в шалаше, только грустно на душе!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 задает родителям вопросы: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Как вы думаете, почему мальчику стало по душе одиночество?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lastRenderedPageBreak/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Что могло случиться, почему он решил жить один в лесу?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Бывает ли у вас такое желание и настроение?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Почему оно появляется?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Как вы думаете – появляется такое желание у ваших детей?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Какова тому причина?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Сообщение педагога </w:t>
      </w:r>
      <w:r w:rsidRPr="006955ED">
        <w:rPr>
          <w:rStyle w:val="c17"/>
          <w:b/>
          <w:bCs/>
          <w:color w:val="000000"/>
          <w:sz w:val="28"/>
          <w:szCs w:val="28"/>
        </w:rPr>
        <w:t>«</w:t>
      </w:r>
      <w:r w:rsidRPr="006955ED">
        <w:rPr>
          <w:rStyle w:val="c8"/>
          <w:b/>
          <w:bCs/>
          <w:color w:val="000000"/>
          <w:sz w:val="28"/>
          <w:szCs w:val="28"/>
        </w:rPr>
        <w:t>Роль семьи в развитии и воспитании ребенка дошкольного возраста</w:t>
      </w:r>
      <w:r w:rsidRPr="006955ED">
        <w:rPr>
          <w:rStyle w:val="c17"/>
          <w:b/>
          <w:bCs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Развитие ребенка, его социализация, превращение в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общественного человека</w:t>
      </w:r>
      <w:r w:rsidRPr="006955ED">
        <w:rPr>
          <w:rStyle w:val="c4"/>
          <w:color w:val="000000"/>
          <w:sz w:val="28"/>
          <w:szCs w:val="28"/>
        </w:rPr>
        <w:t>» </w:t>
      </w:r>
      <w:r w:rsidRPr="006955ED">
        <w:rPr>
          <w:rStyle w:val="c1"/>
          <w:color w:val="000000"/>
          <w:sz w:val="28"/>
          <w:szCs w:val="28"/>
        </w:rPr>
        <w:t>начинается с общения с близкими ему людьми.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Все дальнейшее развитие ребенка зависит от того, какое место он занимает в системе человеческих отношений, в системе общения. Улыбка, кивок головы, слово, жест или надменный взгляд, крик – заменяют ощущение некоторых контактов. Недостаток эмоциональных контактов всегда негативно отражается на личности ребенка. Невнимание родителей к чувствам и потребностям ребенка препятствуют его здоровому развитию.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 Недостаток эмоционального общения лишает ребенка возможности самостоятельно ориентироваться в характере эмоциональных отношений окружающих и может привести к страху перед общением.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Статистические данные показывают: в тех семьях, где существовали тесные и теплые взаимоотношения матери и ребенка, дети вырастают самостоятельными и активными. В тех семьях, где наблюдается дефицит эмоционального контакта, дети отличались замкнутостью и агрессивностью. 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Отношения детей и взрослых в семье должны быть доверительными, доброжелательными, но не равноправными. Ребенок понимает: он еще много не знает, не умеет; взрослый образован</w:t>
      </w:r>
      <w:proofErr w:type="gramStart"/>
      <w:r w:rsidRPr="006955ED">
        <w:rPr>
          <w:rStyle w:val="c1"/>
          <w:color w:val="000000"/>
          <w:sz w:val="28"/>
          <w:szCs w:val="28"/>
        </w:rPr>
        <w:t>.о</w:t>
      </w:r>
      <w:proofErr w:type="gramEnd"/>
      <w:r w:rsidRPr="006955ED">
        <w:rPr>
          <w:rStyle w:val="c1"/>
          <w:color w:val="000000"/>
          <w:sz w:val="28"/>
          <w:szCs w:val="28"/>
        </w:rPr>
        <w:t>пытен, поэтому нужно прислушиваться к его советам, словам. Однако при этом ребенок видит, что не всегда взрослые бывают правы, что поведение многих отнюдь не отвечает нравственным устоям. Ребенок учится отличать плохое от хорошего. В семье ребенок учится высказывать свое мнение, имеет право спорить, доказывать, рассуждать; в семье должно поддерживаться любое проявление ребенком творчества, инициативы, самостоятельности.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lastRenderedPageBreak/>
        <w:t>Какой бы ни был ребенок, он нуждается в признании своей индивидуальности и поддержки любящих родителей.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7"/>
          <w:b/>
          <w:bCs/>
          <w:color w:val="000000"/>
          <w:sz w:val="28"/>
          <w:szCs w:val="28"/>
        </w:rPr>
        <w:t>2 </w:t>
      </w:r>
      <w:r w:rsidRPr="006955ED">
        <w:rPr>
          <w:rStyle w:val="c8"/>
          <w:b/>
          <w:bCs/>
          <w:color w:val="000000"/>
          <w:sz w:val="28"/>
          <w:szCs w:val="28"/>
        </w:rPr>
        <w:t>часть: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 задает вопрос: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Каким вы хотите видеть своего ребенка?</w:t>
      </w:r>
      <w:r w:rsidRPr="006955ED">
        <w:rPr>
          <w:rStyle w:val="c4"/>
          <w:color w:val="000000"/>
          <w:sz w:val="28"/>
          <w:szCs w:val="28"/>
        </w:rPr>
        <w:t>»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Ответы родителей: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Здорового, доброго, трудолюбивого, веселого, красивого, сильного, умного…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Ведущий: Да, каждый родитель мечтает видеть в своем ребенке гармоничное сочетание внешних, физических и внутренних духовных достоинств. Задача педагогов и родителей – совместно, внимательно наблюдать за ребенком, не пропустить ростки самых ценных черт характера при формировании личности.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Дети – зеркало семьи</w:t>
      </w:r>
      <w:r w:rsidRPr="006955ED">
        <w:rPr>
          <w:rStyle w:val="c4"/>
          <w:color w:val="000000"/>
          <w:sz w:val="28"/>
          <w:szCs w:val="28"/>
        </w:rPr>
        <w:t>» - </w:t>
      </w:r>
      <w:r w:rsidRPr="006955ED">
        <w:rPr>
          <w:rStyle w:val="c1"/>
          <w:color w:val="000000"/>
          <w:sz w:val="28"/>
          <w:szCs w:val="28"/>
        </w:rPr>
        <w:t>это выражение удивительно точно передает смысл ориентации ребенка на духовные и моральные ценности его семьи.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 каждой семье свои представления о добре и зле, свои нравственные ценности, свои взгляды на воспитание ребенка.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 предлагает родителям дискуссию: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Какой метод эффективнее – похвала или наказание?</w:t>
      </w:r>
      <w:r w:rsidRPr="006955ED">
        <w:rPr>
          <w:rStyle w:val="c4"/>
          <w:color w:val="000000"/>
          <w:sz w:val="28"/>
          <w:szCs w:val="28"/>
        </w:rPr>
        <w:t>». </w:t>
      </w:r>
      <w:r w:rsidRPr="006955ED">
        <w:rPr>
          <w:rStyle w:val="c1"/>
          <w:color w:val="000000"/>
          <w:sz w:val="28"/>
          <w:szCs w:val="28"/>
        </w:rPr>
        <w:t>Обмен мнениями, обсуждение тезисов: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Выбирая наказание, успейте взвесить его вред и пользу для ребенка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1 </w:t>
      </w:r>
      <w:r w:rsidRPr="006955ED">
        <w:rPr>
          <w:rStyle w:val="c1"/>
          <w:color w:val="000000"/>
          <w:sz w:val="28"/>
          <w:szCs w:val="28"/>
        </w:rPr>
        <w:t>тезис. Наказание не должно вредить здоровью – ни физическому, ни психическому. Более того, наказание должно быть полезным. Наказать – это, скорее, лишить ребенка хорошего, чем делать ему плохое.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2 </w:t>
      </w:r>
      <w:r w:rsidRPr="006955ED">
        <w:rPr>
          <w:rStyle w:val="c1"/>
          <w:color w:val="000000"/>
          <w:sz w:val="28"/>
          <w:szCs w:val="28"/>
        </w:rPr>
        <w:t>тезис. Если есть сомнение, наказывать или нет, не наказывайте, даже если уже поняли про себя, что обычно слишком мягки, доверчивы и нерешительны. Никакой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профилактики</w:t>
      </w:r>
      <w:r w:rsidRPr="006955ED">
        <w:rPr>
          <w:rStyle w:val="c4"/>
          <w:color w:val="000000"/>
          <w:sz w:val="28"/>
          <w:szCs w:val="28"/>
        </w:rPr>
        <w:t>», </w:t>
      </w:r>
      <w:r w:rsidRPr="006955ED">
        <w:rPr>
          <w:rStyle w:val="c1"/>
          <w:color w:val="000000"/>
          <w:sz w:val="28"/>
          <w:szCs w:val="28"/>
        </w:rPr>
        <w:t>никаких наказаний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на всякий случай!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3 </w:t>
      </w:r>
      <w:r w:rsidRPr="006955ED">
        <w:rPr>
          <w:rStyle w:val="c1"/>
          <w:color w:val="000000"/>
          <w:sz w:val="28"/>
          <w:szCs w:val="28"/>
        </w:rPr>
        <w:t>тезис. За один раз – одно. Даже если поступков совершено сразу много, наказание только одно, за все сразу, а не по одиночке, за каждый проступок.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4 </w:t>
      </w:r>
      <w:r w:rsidRPr="006955ED">
        <w:rPr>
          <w:rStyle w:val="c1"/>
          <w:color w:val="000000"/>
          <w:sz w:val="28"/>
          <w:szCs w:val="28"/>
        </w:rPr>
        <w:t>тезис. Срок давности: лучше не наказывать, чем наказывать запоздало, например, за проступок, обнаруженный спустя неделю, месяц, а то и год – это чревато риском задержки психического развития.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5 </w:t>
      </w:r>
      <w:r w:rsidRPr="006955ED">
        <w:rPr>
          <w:rStyle w:val="c1"/>
          <w:color w:val="000000"/>
          <w:sz w:val="28"/>
          <w:szCs w:val="28"/>
        </w:rPr>
        <w:t>тезис. Без унижения. Чтобы ни было, какой бы ни была вина ребенка, наказание не должно восприниматься ребенком как торжество нашей силы над его слабостью, как унижение его чувства собственного достоинства.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6 </w:t>
      </w:r>
      <w:r w:rsidRPr="006955ED">
        <w:rPr>
          <w:rStyle w:val="c1"/>
          <w:color w:val="000000"/>
          <w:sz w:val="28"/>
          <w:szCs w:val="28"/>
        </w:rPr>
        <w:t>тезис. Наказан – прощен. Инцидент исчерпан. Страница перевернута, как ни в чем не бывало. О старых грехах ни слова. Не мешайте начинать жить сначала!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7 </w:t>
      </w:r>
      <w:r w:rsidRPr="006955ED">
        <w:rPr>
          <w:rStyle w:val="c1"/>
          <w:color w:val="000000"/>
          <w:sz w:val="28"/>
          <w:szCs w:val="28"/>
        </w:rPr>
        <w:t>тезис. Ребенок не должен бояться наказания. Не наказания он должен бояться, не гнева вашего, а нашего огорчения.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8 </w:t>
      </w:r>
      <w:r w:rsidRPr="006955ED">
        <w:rPr>
          <w:rStyle w:val="c1"/>
          <w:color w:val="000000"/>
          <w:sz w:val="28"/>
          <w:szCs w:val="28"/>
        </w:rPr>
        <w:t>тезис. Наказание – не за счет любви. Что бы не случилось, не лишайте ребенка необходимой заботы и похвалы. Наказание не должно посеять сомнение в родительской любви, а наоборот, усилить переживания ребенка. Его любовь к родителям и ощущение того, как сильно его любят.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7"/>
          <w:b/>
          <w:bCs/>
          <w:color w:val="000000"/>
          <w:sz w:val="28"/>
          <w:szCs w:val="28"/>
        </w:rPr>
        <w:t>3 </w:t>
      </w:r>
      <w:r w:rsidRPr="006955ED">
        <w:rPr>
          <w:rStyle w:val="c8"/>
          <w:b/>
          <w:bCs/>
          <w:color w:val="000000"/>
          <w:sz w:val="28"/>
          <w:szCs w:val="28"/>
        </w:rPr>
        <w:t>часть: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lastRenderedPageBreak/>
        <w:t>Ведущий: Уважаемые родители, как вы считаете, какова роль старшего поколения в воспитании ваших детей? Можно ли обойтись на современном этапе без помощи бабушек и дедушек? Речь идет не о физической помощи, а о моральной поддержке. Можно ли обойтись в воспитании детей без их советов, мудрости? Я думаю, что все вы согласитесь – нельзя!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 xml:space="preserve">У нас очень богатые и давние традиции воспитания детей. Они передаются по наследству – от матери к дочери, от бабушки к внучке. </w:t>
      </w:r>
      <w:proofErr w:type="gramStart"/>
      <w:r w:rsidRPr="006955ED">
        <w:rPr>
          <w:rStyle w:val="c1"/>
          <w:color w:val="000000"/>
          <w:sz w:val="28"/>
          <w:szCs w:val="28"/>
        </w:rPr>
        <w:t>Вот</w:t>
      </w:r>
      <w:proofErr w:type="gramEnd"/>
      <w:r w:rsidRPr="006955ED">
        <w:rPr>
          <w:rStyle w:val="c1"/>
          <w:color w:val="000000"/>
          <w:sz w:val="28"/>
          <w:szCs w:val="28"/>
        </w:rPr>
        <w:t xml:space="preserve"> например, часто ли вы поете своим детям колыбельные песни?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А ведь как показали результаты анкетирования 81% наших родителей, пели колыбельные в детстве. Сейчас же поют их своим детям лишь 35% мам и пап. Почему? Многие объясняли это нехваткой времени, а многие попросту забыли о таком интимном способе общения с ребенком. Многие писали в своих, что не знают ни одной колыбельной. Восполнить пробелы помогает богатый жизненный опыт старшего поколения. Поэтому, без активной помощи старшего поколения наших семей в воспитании будущих полноценных граждан нашей страны не обойтись.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Ведущий: Отец и мать, а также другие члены семьи – дедушка и бабушка, старшие братья и сестры – формируют личность ребенка с раннего возраста. Членов семьи объединяет кровное родство, любовь, общие интересы, ответственность родителей за воспитание детей. Семья - это мир, где закладываются основы морали, отношение к людям. Велика роль семьи в воспитании у ребенка культуры поведения, дисциплинированности и организованности, честности и правдивости, скромности. Для нравственного развития детей важно, чтобы суждение близких им людей подтверждались соответствующими делами.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Мать и отец - главные воспитатели своих детей, которые отвечают за воспитание перед государством. От матери и отца зависит, насколько эффективно участие в воспитании детей старших членов семьи – бабушек и дедушек. Во многих художественных произведениях отражено влияние старших членов семьи на личность ребенка. Например, рассказ Л.Н. Толстого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Старый дед и внучек</w:t>
      </w:r>
      <w:r w:rsidRPr="006955ED">
        <w:rPr>
          <w:rStyle w:val="c4"/>
          <w:color w:val="000000"/>
          <w:sz w:val="28"/>
          <w:szCs w:val="28"/>
        </w:rPr>
        <w:t>» </w:t>
      </w:r>
      <w:r w:rsidRPr="006955ED">
        <w:rPr>
          <w:rStyle w:val="c1"/>
          <w:color w:val="000000"/>
          <w:sz w:val="28"/>
          <w:szCs w:val="28"/>
        </w:rPr>
        <w:t>небольшой по объему, но глубокий по нравственному содержанию. Рекомендую его прочитать взрослым членам семьи.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Достойное поведение родителей в семье служит детям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 примером для подражания, формирует у них такие нравственные черты, как доброта, отзывчивость, заботливость.</w:t>
      </w:r>
    </w:p>
    <w:p w:rsidR="00D62DDB" w:rsidRPr="006955ED" w:rsidRDefault="0081191E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Итог круглого стола</w:t>
      </w:r>
      <w:r w:rsidR="00D62DDB" w:rsidRPr="006955ED">
        <w:rPr>
          <w:rStyle w:val="c8"/>
          <w:b/>
          <w:bCs/>
          <w:color w:val="000000"/>
          <w:sz w:val="28"/>
          <w:szCs w:val="28"/>
        </w:rPr>
        <w:t>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Ведущий: В конце встречи хочется сказать большое спасибо всем, кто принимал участие в беседе за нашим круглым столом. Я надеюсь – все сегодня услышанное вами ляжет на благодатную почву вашего понимания. Поможет вам в таком трудоемком, но благодарном деле – воспитании ваших детей – маленьких граждан нашей большой Родины. Мы всегда рады видеть вас, всегда готовы помочь, с интересом выслушаем все ваши вопросы, просьбы, пожелания и постараемся помочь. Нашу сегодняшнюю встречу я хочу завершить прекрасным стихотворением: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lastRenderedPageBreak/>
        <w:t>Язык чужой обиды и печали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Волшебник изучает с детских лет,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Его вселять надежду обучали –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И это основной его предмет.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Стать добрым волшебником ну-ка попробуй!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Здесь хитрости вовсе не нужно особой.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Понять и исполнить желанье другого –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Одно удовольствие, честное слово!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"/>
          <w:color w:val="000000"/>
          <w:sz w:val="28"/>
          <w:szCs w:val="28"/>
        </w:rPr>
        <w:t>Ведущий раздает родителям памятки: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О правилах жизни ребенка в семье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Памятка для родителей.</w:t>
      </w:r>
    </w:p>
    <w:p w:rsidR="00D62DDB" w:rsidRPr="006955ED" w:rsidRDefault="00D62DDB" w:rsidP="006955E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17"/>
          <w:b/>
          <w:bCs/>
          <w:color w:val="000000"/>
          <w:sz w:val="28"/>
          <w:szCs w:val="28"/>
        </w:rPr>
        <w:t>« </w:t>
      </w:r>
      <w:r w:rsidRPr="006955ED">
        <w:rPr>
          <w:rStyle w:val="c8"/>
          <w:b/>
          <w:bCs/>
          <w:color w:val="000000"/>
          <w:sz w:val="28"/>
          <w:szCs w:val="28"/>
        </w:rPr>
        <w:t>О правилах жизни ребенка в семье</w:t>
      </w:r>
      <w:r w:rsidRPr="006955ED">
        <w:rPr>
          <w:rStyle w:val="c17"/>
          <w:b/>
          <w:bCs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Правила (ограничения, запреты, требования) – неотъемлемая часть жизни каждого ребенка в семье.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Хорошо, если правил (ограничений, запретов, требований) не слишком много, если они гибкие и не вступают в явное противоречие с потребностями ребенка.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Все ограничения, запреты, требования усваиваются ребенком при условии их согласованного предъявления взрослыми членами семьи.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Важно придерживаться в предъявлении ограничений, запретов, требований дружественного, разъяснительного тона, а не повелительного.</w:t>
      </w:r>
    </w:p>
    <w:p w:rsidR="00D62DDB" w:rsidRPr="006955ED" w:rsidRDefault="00D62DDB" w:rsidP="006955ED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Обращаясь к ограничениям, запретам, требованиям, важно пользоваться системой взаимных уступок. Чем разнообразнее они – тем лучше. Принципиальность уместна мене всего!</w:t>
      </w:r>
    </w:p>
    <w:p w:rsidR="00D62DDB" w:rsidRPr="006955ED" w:rsidRDefault="00D62DDB" w:rsidP="006955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Книга народной мудрости.</w:t>
      </w:r>
    </w:p>
    <w:p w:rsidR="00D62DDB" w:rsidRPr="006955ED" w:rsidRDefault="00D62DDB" w:rsidP="006955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Изречения: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proofErr w:type="spellStart"/>
      <w:r w:rsidRPr="006955ED">
        <w:rPr>
          <w:rStyle w:val="c1"/>
          <w:color w:val="000000"/>
          <w:sz w:val="28"/>
          <w:szCs w:val="28"/>
        </w:rPr>
        <w:t>Биант</w:t>
      </w:r>
      <w:proofErr w:type="spellEnd"/>
      <w:r w:rsidRPr="006955ED">
        <w:rPr>
          <w:rStyle w:val="c1"/>
          <w:color w:val="000000"/>
          <w:sz w:val="28"/>
          <w:szCs w:val="28"/>
        </w:rPr>
        <w:t xml:space="preserve"> (ок.590-530 до н. э.)</w:t>
      </w:r>
    </w:p>
    <w:p w:rsidR="00D62DDB" w:rsidRPr="006955ED" w:rsidRDefault="00D62DDB" w:rsidP="006955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Из молодости в старость бери мудрость. Ибо нет достоинства нужнее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proofErr w:type="spellStart"/>
      <w:r w:rsidRPr="006955ED">
        <w:rPr>
          <w:rStyle w:val="c1"/>
          <w:color w:val="000000"/>
          <w:sz w:val="28"/>
          <w:szCs w:val="28"/>
        </w:rPr>
        <w:t>Демокрит</w:t>
      </w:r>
      <w:proofErr w:type="spellEnd"/>
      <w:r w:rsidRPr="006955ED">
        <w:rPr>
          <w:rStyle w:val="c1"/>
          <w:color w:val="000000"/>
          <w:sz w:val="28"/>
          <w:szCs w:val="28"/>
        </w:rPr>
        <w:t xml:space="preserve"> (ок.460-370 до н. э.)</w:t>
      </w:r>
    </w:p>
    <w:p w:rsidR="00D62DDB" w:rsidRPr="006955ED" w:rsidRDefault="00D62DDB" w:rsidP="006955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Без дружбы в семье никакое общение между людьми не имеет ценности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К родителям относись так, как ты желал, чтобы твои собственные дети относились к тебе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proofErr w:type="spellStart"/>
      <w:r w:rsidRPr="006955ED">
        <w:rPr>
          <w:rStyle w:val="c1"/>
          <w:color w:val="000000"/>
          <w:sz w:val="28"/>
          <w:szCs w:val="28"/>
        </w:rPr>
        <w:t>БионБорисфенит</w:t>
      </w:r>
      <w:proofErr w:type="spellEnd"/>
      <w:r w:rsidRPr="006955ED">
        <w:rPr>
          <w:rStyle w:val="c1"/>
          <w:color w:val="000000"/>
          <w:sz w:val="28"/>
          <w:szCs w:val="28"/>
        </w:rPr>
        <w:t xml:space="preserve"> (4-3 до н. э.)</w:t>
      </w:r>
    </w:p>
    <w:p w:rsidR="00D62DDB" w:rsidRPr="006955ED" w:rsidRDefault="00D62DDB" w:rsidP="006955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Не следует бранить старость: ведь мы сами рады были бы дожить до старости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Томас Манн (1875-1955)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Старость хранит возможности не меньше, чем юность, но в других одеждах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Виктор Гюго (1802-1885) </w:t>
      </w:r>
      <w:r w:rsidRPr="006955ED">
        <w:rPr>
          <w:rStyle w:val="c4"/>
          <w:color w:val="000000"/>
          <w:sz w:val="28"/>
          <w:szCs w:val="28"/>
        </w:rPr>
        <w:t>«</w:t>
      </w:r>
      <w:r w:rsidRPr="006955ED">
        <w:rPr>
          <w:rStyle w:val="c1"/>
          <w:color w:val="000000"/>
          <w:sz w:val="28"/>
          <w:szCs w:val="28"/>
        </w:rPr>
        <w:t>Великое искусство – уметь быть старым. Еще большее искусство – уметь быть молодым. Уметь понять, как молодости и зрелости подобает относиться к старости</w:t>
      </w:r>
      <w:r w:rsidRPr="006955ED">
        <w:rPr>
          <w:rStyle w:val="c4"/>
          <w:color w:val="000000"/>
          <w:sz w:val="28"/>
          <w:szCs w:val="28"/>
        </w:rPr>
        <w:t>».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8"/>
          <w:b/>
          <w:bCs/>
          <w:color w:val="000000"/>
          <w:sz w:val="28"/>
          <w:szCs w:val="28"/>
        </w:rPr>
        <w:t>Пословицы и поговорки о бабушках и дедушках.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Молодость плечами крепка, а старость - головою.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Стар, да дюж.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И стар, да удал – за двоих стал.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Стар да умен – два угодья в нем.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lastRenderedPageBreak/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Не красна старость годами, а красна делами.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Старик, да лучше семерых молодых.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Молодой – на службу, старый – на совет.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Чем старее, тем правее.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Без старых не проживешь.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У кого есть дед, у того и обед.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 xml:space="preserve">Была б моя бабуся – никого не </w:t>
      </w:r>
      <w:proofErr w:type="spellStart"/>
      <w:r w:rsidRPr="006955ED">
        <w:rPr>
          <w:rStyle w:val="c1"/>
          <w:color w:val="000000"/>
          <w:sz w:val="28"/>
          <w:szCs w:val="28"/>
        </w:rPr>
        <w:t>боюся</w:t>
      </w:r>
      <w:proofErr w:type="spellEnd"/>
      <w:r w:rsidRPr="006955ED">
        <w:rPr>
          <w:rStyle w:val="c1"/>
          <w:color w:val="000000"/>
          <w:sz w:val="28"/>
          <w:szCs w:val="28"/>
        </w:rPr>
        <w:t>: бабушка – щиток, кулак с молоток.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Баба, бабушка, золотая сударушка! Бога молишь, хлебцем кормишь, дом бережешь, добро стережешь.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Рассыпался бы дедушка, кабы его не подпоясывала бабушка.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Бабушке один только дедушка не внук.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Корми деда на печи – и сам будешь там.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Нет милее дружка, чем родная бабушка.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Лад в семье – больше счастья не найти, хоть весь свет обойти.</w:t>
      </w:r>
    </w:p>
    <w:p w:rsidR="00D62DDB" w:rsidRPr="006955ED" w:rsidRDefault="00D62DDB" w:rsidP="006955ED">
      <w:pPr>
        <w:pStyle w:val="c6"/>
        <w:shd w:val="clear" w:color="auto" w:fill="FFFFFF"/>
        <w:spacing w:before="0" w:beforeAutospacing="0" w:after="0" w:afterAutospacing="0"/>
        <w:ind w:hanging="360"/>
        <w:jc w:val="both"/>
        <w:rPr>
          <w:rStyle w:val="c1"/>
          <w:color w:val="000000"/>
          <w:sz w:val="28"/>
          <w:szCs w:val="28"/>
        </w:rPr>
      </w:pPr>
      <w:r w:rsidRPr="006955ED">
        <w:rPr>
          <w:rStyle w:val="c3"/>
          <w:color w:val="000000"/>
          <w:sz w:val="28"/>
          <w:szCs w:val="28"/>
        </w:rPr>
        <w:t>∙</w:t>
      </w:r>
      <w:r w:rsidRPr="006955ED">
        <w:rPr>
          <w:rStyle w:val="c2"/>
          <w:color w:val="000000"/>
          <w:sz w:val="28"/>
          <w:szCs w:val="28"/>
        </w:rPr>
        <w:t> </w:t>
      </w:r>
      <w:r w:rsidRPr="006955ED">
        <w:rPr>
          <w:rStyle w:val="c1"/>
          <w:color w:val="000000"/>
          <w:sz w:val="28"/>
          <w:szCs w:val="28"/>
        </w:rPr>
        <w:t>При солнышке тепло, а при бабушке добро</w:t>
      </w: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D62DD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D62DD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D62DD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D62DDB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3146F8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81191E" w:rsidRDefault="0081191E" w:rsidP="006955ED">
      <w:pPr>
        <w:pStyle w:val="c6"/>
        <w:shd w:val="clear" w:color="auto" w:fill="FFFFFF"/>
        <w:spacing w:before="0" w:beforeAutospacing="0" w:after="0" w:afterAutospacing="0"/>
        <w:rPr>
          <w:rStyle w:val="c1"/>
          <w:rFonts w:ascii="Times" w:hAnsi="Times" w:cs="Times"/>
          <w:color w:val="000000"/>
          <w:sz w:val="28"/>
          <w:szCs w:val="28"/>
        </w:rPr>
      </w:pPr>
    </w:p>
    <w:sectPr w:rsidR="0081191E" w:rsidSect="0036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DDB"/>
    <w:rsid w:val="00205C68"/>
    <w:rsid w:val="003146F8"/>
    <w:rsid w:val="00363921"/>
    <w:rsid w:val="00674B24"/>
    <w:rsid w:val="006955ED"/>
    <w:rsid w:val="0081191E"/>
    <w:rsid w:val="008E1499"/>
    <w:rsid w:val="00B83CA1"/>
    <w:rsid w:val="00CA16CC"/>
    <w:rsid w:val="00D6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74B24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E1499"/>
    <w:pPr>
      <w:spacing w:after="0" w:line="240" w:lineRule="auto"/>
    </w:pPr>
    <w:rPr>
      <w:rFonts w:ascii="Times New Roman" w:hAnsi="Times New Roman"/>
      <w:sz w:val="32"/>
    </w:rPr>
  </w:style>
  <w:style w:type="paragraph" w:customStyle="1" w:styleId="a4">
    <w:name w:val="сценарий заголовок"/>
    <w:basedOn w:val="a0"/>
    <w:next w:val="a0"/>
    <w:link w:val="a5"/>
    <w:qFormat/>
    <w:rsid w:val="00674B24"/>
    <w:pPr>
      <w:shd w:val="clear" w:color="auto" w:fill="FFFFFF"/>
      <w:spacing w:before="150" w:after="450" w:line="288" w:lineRule="atLeast"/>
      <w:jc w:val="right"/>
      <w:outlineLvl w:val="0"/>
    </w:pPr>
    <w:rPr>
      <w:rFonts w:eastAsia="Times New Roman" w:cs="Arial"/>
      <w:color w:val="333333"/>
      <w:kern w:val="36"/>
      <w:sz w:val="48"/>
      <w:szCs w:val="48"/>
      <w:lang w:eastAsia="ru-RU"/>
    </w:rPr>
  </w:style>
  <w:style w:type="character" w:customStyle="1" w:styleId="a5">
    <w:name w:val="сценарий заголовок Знак"/>
    <w:basedOn w:val="a1"/>
    <w:link w:val="a4"/>
    <w:rsid w:val="00674B24"/>
    <w:rPr>
      <w:rFonts w:ascii="Times New Roman" w:eastAsia="Times New Roman" w:hAnsi="Times New Roman" w:cs="Arial"/>
      <w:color w:val="333333"/>
      <w:kern w:val="36"/>
      <w:sz w:val="48"/>
      <w:szCs w:val="48"/>
      <w:shd w:val="clear" w:color="auto" w:fill="FFFFFF"/>
      <w:lang w:eastAsia="ru-RU"/>
    </w:rPr>
  </w:style>
  <w:style w:type="paragraph" w:customStyle="1" w:styleId="c19">
    <w:name w:val="c19"/>
    <w:basedOn w:val="a"/>
    <w:rsid w:val="00D62D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D62DDB"/>
  </w:style>
  <w:style w:type="character" w:customStyle="1" w:styleId="c14">
    <w:name w:val="c14"/>
    <w:basedOn w:val="a1"/>
    <w:rsid w:val="00D62DDB"/>
  </w:style>
  <w:style w:type="character" w:customStyle="1" w:styleId="c22">
    <w:name w:val="c22"/>
    <w:basedOn w:val="a1"/>
    <w:rsid w:val="00D62DDB"/>
  </w:style>
  <w:style w:type="paragraph" w:customStyle="1" w:styleId="c21">
    <w:name w:val="c21"/>
    <w:basedOn w:val="a"/>
    <w:rsid w:val="00D62D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D62DDB"/>
  </w:style>
  <w:style w:type="paragraph" w:customStyle="1" w:styleId="c0">
    <w:name w:val="c0"/>
    <w:basedOn w:val="a"/>
    <w:rsid w:val="00D62D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D62DDB"/>
  </w:style>
  <w:style w:type="character" w:customStyle="1" w:styleId="c4">
    <w:name w:val="c4"/>
    <w:basedOn w:val="a1"/>
    <w:rsid w:val="00D62DDB"/>
  </w:style>
  <w:style w:type="character" w:customStyle="1" w:styleId="c1">
    <w:name w:val="c1"/>
    <w:basedOn w:val="a1"/>
    <w:rsid w:val="00D62DDB"/>
  </w:style>
  <w:style w:type="character" w:customStyle="1" w:styleId="c17">
    <w:name w:val="c17"/>
    <w:basedOn w:val="a1"/>
    <w:rsid w:val="00D62DDB"/>
  </w:style>
  <w:style w:type="paragraph" w:customStyle="1" w:styleId="c12">
    <w:name w:val="c12"/>
    <w:basedOn w:val="a"/>
    <w:rsid w:val="00D62D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D62DDB"/>
  </w:style>
  <w:style w:type="character" w:customStyle="1" w:styleId="c2">
    <w:name w:val="c2"/>
    <w:basedOn w:val="a1"/>
    <w:rsid w:val="00D62DDB"/>
  </w:style>
  <w:style w:type="paragraph" w:customStyle="1" w:styleId="c10">
    <w:name w:val="c10"/>
    <w:basedOn w:val="a"/>
    <w:rsid w:val="00D62D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62DD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1"/>
    <w:rsid w:val="00D62DDB"/>
  </w:style>
  <w:style w:type="paragraph" w:styleId="a6">
    <w:name w:val="Balloon Text"/>
    <w:basedOn w:val="a"/>
    <w:link w:val="a7"/>
    <w:uiPriority w:val="99"/>
    <w:semiHidden/>
    <w:unhideWhenUsed/>
    <w:rsid w:val="006955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95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2</cp:revision>
  <cp:lastPrinted>2025-03-10T10:46:00Z</cp:lastPrinted>
  <dcterms:created xsi:type="dcterms:W3CDTF">2025-03-11T06:22:00Z</dcterms:created>
  <dcterms:modified xsi:type="dcterms:W3CDTF">2025-03-11T06:22:00Z</dcterms:modified>
</cp:coreProperties>
</file>