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C0" w:rsidRDefault="005C0DC0" w:rsidP="004463EA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2895105"/>
    </w:p>
    <w:p w:rsidR="005C0DC0" w:rsidRDefault="005C0DC0" w:rsidP="004463EA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ооо\программы\ру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ру 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EA" w:rsidRPr="004463EA" w:rsidRDefault="004463EA" w:rsidP="004463EA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4463E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="0037705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4463EA" w:rsidRPr="004463EA" w:rsidRDefault="004463EA" w:rsidP="004463EA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sz w:val="24"/>
          <w:szCs w:val="24"/>
          <w:lang w:val="ru-RU"/>
        </w:rPr>
        <w:t>порядковый номер приложения ООП</w:t>
      </w:r>
    </w:p>
    <w:p w:rsidR="004463EA" w:rsidRPr="004463EA" w:rsidRDefault="004463EA" w:rsidP="004463EA">
      <w:pPr>
        <w:tabs>
          <w:tab w:val="left" w:pos="1074"/>
        </w:tabs>
        <w:spacing w:after="0"/>
        <w:ind w:right="2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соответствующего уровня</w:t>
      </w:r>
      <w:r w:rsidRPr="004463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4463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4463EA" w:rsidRPr="004463EA" w:rsidRDefault="004463EA" w:rsidP="004463E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63EA" w:rsidRPr="004463EA" w:rsidRDefault="004463EA" w:rsidP="004463E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  <w:r w:rsidR="002F25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5-9 классов.</w:t>
      </w:r>
    </w:p>
    <w:p w:rsidR="004463EA" w:rsidRPr="004463EA" w:rsidRDefault="004463EA" w:rsidP="004463EA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63EA" w:rsidRPr="004463EA" w:rsidRDefault="004463EA" w:rsidP="004463E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t>является частью основной образовательной программы (ООП) ООО МБОУ «Мичуринская СОШ». Разработана в соответствии с ФГОС ООО на основе Федеральной рабочей программы по истории с учетом тематического планирования</w:t>
      </w:r>
      <w:r w:rsidR="002F2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t>ФГБНУ» Институт стратегии развития образования» Российской академии образования и реализуется 5 лет с 5 по 9 класс. (в 2023-2024 учебном году в 5 и 6 классах).</w:t>
      </w:r>
    </w:p>
    <w:p w:rsidR="004463EA" w:rsidRPr="004463EA" w:rsidRDefault="004463EA" w:rsidP="004463EA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 w:rsidRPr="004463EA">
        <w:rPr>
          <w:sz w:val="24"/>
          <w:szCs w:val="24"/>
        </w:rPr>
        <w:t xml:space="preserve">      Рабочая программа разработана учителями русского языка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4463EA">
        <w:rPr>
          <w:spacing w:val="1"/>
          <w:sz w:val="24"/>
          <w:szCs w:val="24"/>
        </w:rPr>
        <w:t xml:space="preserve"> </w:t>
      </w:r>
      <w:r w:rsidRPr="004463EA">
        <w:rPr>
          <w:sz w:val="24"/>
          <w:szCs w:val="24"/>
        </w:rPr>
        <w:t>внеурочной</w:t>
      </w:r>
      <w:r w:rsidRPr="004463EA">
        <w:rPr>
          <w:spacing w:val="-4"/>
          <w:sz w:val="24"/>
          <w:szCs w:val="24"/>
        </w:rPr>
        <w:t xml:space="preserve"> </w:t>
      </w:r>
      <w:r w:rsidRPr="004463EA">
        <w:rPr>
          <w:sz w:val="24"/>
          <w:szCs w:val="24"/>
        </w:rPr>
        <w:t>деятельности),</w:t>
      </w:r>
      <w:r w:rsidRPr="004463EA">
        <w:rPr>
          <w:spacing w:val="-5"/>
          <w:sz w:val="24"/>
          <w:szCs w:val="24"/>
        </w:rPr>
        <w:t xml:space="preserve"> </w:t>
      </w:r>
      <w:r w:rsidRPr="004463EA">
        <w:rPr>
          <w:sz w:val="24"/>
          <w:szCs w:val="24"/>
        </w:rPr>
        <w:t>учебных</w:t>
      </w:r>
      <w:r w:rsidRPr="004463EA">
        <w:rPr>
          <w:spacing w:val="-3"/>
          <w:sz w:val="24"/>
          <w:szCs w:val="24"/>
        </w:rPr>
        <w:t xml:space="preserve"> </w:t>
      </w:r>
      <w:r w:rsidRPr="004463EA">
        <w:rPr>
          <w:sz w:val="24"/>
          <w:szCs w:val="24"/>
        </w:rPr>
        <w:t>модулей</w:t>
      </w:r>
      <w:r w:rsidRPr="004463EA">
        <w:rPr>
          <w:spacing w:val="-3"/>
          <w:sz w:val="24"/>
          <w:szCs w:val="24"/>
        </w:rPr>
        <w:t xml:space="preserve"> </w:t>
      </w:r>
      <w:r w:rsidRPr="004463EA">
        <w:rPr>
          <w:sz w:val="24"/>
          <w:szCs w:val="24"/>
        </w:rPr>
        <w:t>в</w:t>
      </w:r>
      <w:r w:rsidRPr="004463EA">
        <w:rPr>
          <w:spacing w:val="-5"/>
          <w:sz w:val="24"/>
          <w:szCs w:val="24"/>
        </w:rPr>
        <w:t xml:space="preserve"> </w:t>
      </w:r>
      <w:r w:rsidRPr="004463EA">
        <w:rPr>
          <w:sz w:val="24"/>
          <w:szCs w:val="24"/>
        </w:rPr>
        <w:t>соответствии</w:t>
      </w:r>
      <w:r w:rsidRPr="004463EA">
        <w:rPr>
          <w:spacing w:val="-4"/>
          <w:sz w:val="24"/>
          <w:szCs w:val="24"/>
        </w:rPr>
        <w:t xml:space="preserve"> </w:t>
      </w:r>
      <w:r w:rsidRPr="004463EA">
        <w:rPr>
          <w:sz w:val="24"/>
          <w:szCs w:val="24"/>
        </w:rPr>
        <w:t>с</w:t>
      </w:r>
      <w:r w:rsidRPr="004463EA">
        <w:rPr>
          <w:spacing w:val="-5"/>
          <w:sz w:val="24"/>
          <w:szCs w:val="24"/>
        </w:rPr>
        <w:t xml:space="preserve"> </w:t>
      </w:r>
      <w:r w:rsidRPr="004463EA">
        <w:rPr>
          <w:sz w:val="24"/>
          <w:szCs w:val="24"/>
        </w:rPr>
        <w:t>требованиями</w:t>
      </w:r>
      <w:r w:rsidRPr="004463EA">
        <w:rPr>
          <w:spacing w:val="-67"/>
          <w:sz w:val="24"/>
          <w:szCs w:val="24"/>
        </w:rPr>
        <w:t xml:space="preserve">                                 </w:t>
      </w:r>
      <w:r w:rsidRPr="004463EA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4463EA">
        <w:rPr>
          <w:spacing w:val="1"/>
          <w:sz w:val="24"/>
          <w:szCs w:val="24"/>
        </w:rPr>
        <w:t xml:space="preserve"> </w:t>
      </w:r>
      <w:r w:rsidRPr="004463EA">
        <w:rPr>
          <w:sz w:val="24"/>
          <w:szCs w:val="24"/>
        </w:rPr>
        <w:t>основного</w:t>
      </w:r>
      <w:r w:rsidRPr="004463EA">
        <w:rPr>
          <w:spacing w:val="-4"/>
          <w:sz w:val="24"/>
          <w:szCs w:val="24"/>
        </w:rPr>
        <w:t xml:space="preserve"> </w:t>
      </w:r>
      <w:r w:rsidRPr="004463EA">
        <w:rPr>
          <w:sz w:val="24"/>
          <w:szCs w:val="24"/>
        </w:rPr>
        <w:t>общего</w:t>
      </w:r>
      <w:r w:rsidRPr="004463EA">
        <w:rPr>
          <w:spacing w:val="-3"/>
          <w:sz w:val="24"/>
          <w:szCs w:val="24"/>
        </w:rPr>
        <w:t xml:space="preserve"> </w:t>
      </w:r>
      <w:r w:rsidRPr="004463EA">
        <w:rPr>
          <w:sz w:val="24"/>
          <w:szCs w:val="24"/>
        </w:rPr>
        <w:t>образования,</w:t>
      </w:r>
      <w:r w:rsidRPr="004463EA">
        <w:rPr>
          <w:spacing w:val="-1"/>
          <w:sz w:val="24"/>
          <w:szCs w:val="24"/>
        </w:rPr>
        <w:t xml:space="preserve"> </w:t>
      </w:r>
      <w:r w:rsidRPr="004463EA">
        <w:rPr>
          <w:sz w:val="24"/>
          <w:szCs w:val="24"/>
        </w:rPr>
        <w:t>среднего</w:t>
      </w:r>
      <w:r w:rsidRPr="004463EA">
        <w:rPr>
          <w:spacing w:val="1"/>
          <w:sz w:val="24"/>
          <w:szCs w:val="24"/>
        </w:rPr>
        <w:t xml:space="preserve"> </w:t>
      </w:r>
      <w:r w:rsidRPr="004463EA">
        <w:rPr>
          <w:sz w:val="24"/>
          <w:szCs w:val="24"/>
        </w:rPr>
        <w:t>общего образования разрабатываемых</w:t>
      </w:r>
      <w:r w:rsidRPr="004463EA">
        <w:rPr>
          <w:spacing w:val="-1"/>
          <w:sz w:val="24"/>
          <w:szCs w:val="24"/>
        </w:rPr>
        <w:t xml:space="preserve"> </w:t>
      </w:r>
      <w:r w:rsidRPr="004463EA">
        <w:rPr>
          <w:sz w:val="24"/>
          <w:szCs w:val="24"/>
        </w:rPr>
        <w:t>в</w:t>
      </w:r>
      <w:r w:rsidRPr="004463EA">
        <w:rPr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 учителя в школе по предмету «Русский язык». рабочая программа содержит следующие структурные компоненты: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общую характеристику учебного предмета «</w:t>
      </w:r>
      <w:r w:rsidRPr="004463EA">
        <w:rPr>
          <w:spacing w:val="-3"/>
          <w:sz w:val="24"/>
          <w:szCs w:val="24"/>
        </w:rPr>
        <w:t>Русский язык</w:t>
      </w:r>
      <w:r w:rsidRPr="004463EA">
        <w:rPr>
          <w:sz w:val="24"/>
          <w:szCs w:val="24"/>
        </w:rPr>
        <w:t>»;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цели изучения учебного предмета «</w:t>
      </w:r>
      <w:r w:rsidRPr="004463EA">
        <w:rPr>
          <w:spacing w:val="-3"/>
          <w:sz w:val="24"/>
          <w:szCs w:val="24"/>
        </w:rPr>
        <w:t>Русский язык</w:t>
      </w:r>
      <w:r w:rsidRPr="004463EA">
        <w:rPr>
          <w:sz w:val="24"/>
          <w:szCs w:val="24"/>
        </w:rPr>
        <w:t>»;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место учебного предмета «</w:t>
      </w:r>
      <w:r w:rsidRPr="004463EA">
        <w:rPr>
          <w:spacing w:val="-3"/>
          <w:sz w:val="24"/>
          <w:szCs w:val="24"/>
        </w:rPr>
        <w:t>Русский язык</w:t>
      </w:r>
      <w:r w:rsidRPr="004463EA">
        <w:rPr>
          <w:sz w:val="24"/>
          <w:szCs w:val="24"/>
        </w:rPr>
        <w:t>» в учебном плане;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содержание учебного предмета «</w:t>
      </w:r>
      <w:r w:rsidRPr="004463EA">
        <w:rPr>
          <w:spacing w:val="-3"/>
          <w:sz w:val="24"/>
          <w:szCs w:val="24"/>
        </w:rPr>
        <w:t>Русский язык</w:t>
      </w:r>
      <w:r w:rsidRPr="004463EA">
        <w:rPr>
          <w:sz w:val="24"/>
          <w:szCs w:val="24"/>
        </w:rPr>
        <w:t>»;</w:t>
      </w:r>
    </w:p>
    <w:p w:rsidR="004463EA" w:rsidRPr="004463EA" w:rsidRDefault="004463EA" w:rsidP="004463EA">
      <w:pPr>
        <w:pStyle w:val="ae"/>
        <w:ind w:left="289" w:right="303" w:firstLine="3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-планируемые результаты (личностные, метапредметные и предметные);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Рабочая программа обсуждена на заседании ШМО филологического цикла школы, принята решением педагогического совета (протокол №1 от 28.08.2023г.в качестве части содержания ООП ООО.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  <w:r w:rsidRPr="004463EA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русского языка.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4463EA">
        <w:rPr>
          <w:b/>
          <w:sz w:val="24"/>
          <w:szCs w:val="24"/>
        </w:rPr>
        <w:t xml:space="preserve">Выписка </w:t>
      </w:r>
    </w:p>
    <w:p w:rsidR="004463EA" w:rsidRPr="004463EA" w:rsidRDefault="004463EA" w:rsidP="004463EA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4463EA">
        <w:rPr>
          <w:b/>
          <w:sz w:val="24"/>
          <w:szCs w:val="24"/>
        </w:rPr>
        <w:lastRenderedPageBreak/>
        <w:t>из основной образовательной программы основного общего образования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4463EA">
        <w:rPr>
          <w:b/>
          <w:sz w:val="24"/>
          <w:szCs w:val="24"/>
        </w:rPr>
        <w:t xml:space="preserve">                         </w:t>
      </w:r>
    </w:p>
    <w:p w:rsidR="004463EA" w:rsidRPr="004463EA" w:rsidRDefault="004463EA" w:rsidP="004463EA">
      <w:pPr>
        <w:pStyle w:val="ae"/>
        <w:ind w:left="289" w:right="303" w:firstLine="3"/>
        <w:jc w:val="both"/>
        <w:rPr>
          <w:sz w:val="24"/>
          <w:szCs w:val="24"/>
        </w:rPr>
      </w:pP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«Русский язык» для обучающихся 5-9 классов </w:t>
      </w:r>
    </w:p>
    <w:p w:rsidR="004463EA" w:rsidRPr="004463EA" w:rsidRDefault="004463EA" w:rsidP="004463E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– 5 лет.</w:t>
      </w:r>
    </w:p>
    <w:p w:rsidR="004463EA" w:rsidRPr="004463EA" w:rsidRDefault="004463EA" w:rsidP="004463E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4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Pr="00446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413087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463EA" w:rsidRPr="004463EA" w:rsidRDefault="004463E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63EA" w:rsidRPr="004463EA" w:rsidRDefault="004463E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средством хранения и передачи информации, культурных традиций, истории русского и других народов России.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смысла, коммуникативного намерения автора; логической структуры, роли языковых средств.</w:t>
      </w:r>
    </w:p>
    <w:p w:rsidR="00377051" w:rsidRPr="00E97D61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D61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воспитательных возможностей организации урока предполагает: </w:t>
      </w:r>
    </w:p>
    <w:p w:rsidR="00377051" w:rsidRPr="00B8042D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377051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377051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377051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377051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377051" w:rsidRPr="00B8042D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377051" w:rsidRPr="00B8042D" w:rsidRDefault="00377051" w:rsidP="0037705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91E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7051" w:rsidRPr="004463EA" w:rsidRDefault="003770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  <w:lang w:val="ru-RU"/>
        </w:rPr>
        <w:sectPr w:rsidR="00BC791E" w:rsidRPr="004463EA" w:rsidSect="004463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95106"/>
      <w:bookmarkEnd w:id="0"/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анализ простого и простого осложнённого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  <w:lang w:val="ru-RU"/>
        </w:rPr>
        <w:sectPr w:rsidR="00BC791E" w:rsidRPr="004463EA" w:rsidSect="004463E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95101"/>
      <w:bookmarkEnd w:id="2"/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C791E" w:rsidRPr="004463EA" w:rsidRDefault="00BC79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C791E" w:rsidRPr="004463EA" w:rsidRDefault="00955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895102"/>
      <w:bookmarkEnd w:id="3"/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BC791E" w:rsidRPr="004463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BC791E" w:rsidRPr="004463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BC791E" w:rsidRPr="004463E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BC791E" w:rsidRPr="00446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BC791E" w:rsidRPr="00446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791E" w:rsidRPr="004463EA" w:rsidRDefault="00BC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446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2F2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6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C791E" w:rsidRPr="0044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955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91E" w:rsidRPr="004463EA" w:rsidRDefault="00BC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</w:rPr>
        <w:sectPr w:rsidR="00BC791E" w:rsidRPr="004463EA" w:rsidSect="004463EA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5" w:name="block-2895104"/>
      <w:bookmarkEnd w:id="4"/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895103"/>
      <w:bookmarkEnd w:id="5"/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7 класс/ Рыбченкова Л.М., Александрова О.М., Загоровская О.В.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Рыбченкова Л.М., Александрова О.М., Загоровская О.В.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Рыбченкова Л.М., Александрова О.М., Загоровская О.В.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dda2c331-4368-40e6-87c7-0fbbc56d7cc2"/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C791E" w:rsidRPr="004463EA" w:rsidRDefault="009551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Егорова Н.В. Поурочные разработки по русскому языку. 5 класс. – М.: «ВАКО»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Соловьёва Н.Н. Русский язык. Диктанты и изложение. 5 класс. – М.: Просвещение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2dd4fa8-f842-4d21-bd2f-ab02297e213a"/>
      <w:bookmarkEnd w:id="8"/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C791E" w:rsidRPr="004463EA" w:rsidRDefault="00BC7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C791E" w:rsidRPr="004463EA" w:rsidRDefault="0095517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63E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463E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2d4c3c66-d366-42e3-b15b-0c9c08083ebc"/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463E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4463E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46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C791E" w:rsidRPr="004463EA" w:rsidRDefault="00BC791E">
      <w:pPr>
        <w:rPr>
          <w:rFonts w:ascii="Times New Roman" w:hAnsi="Times New Roman" w:cs="Times New Roman"/>
          <w:sz w:val="24"/>
          <w:szCs w:val="24"/>
          <w:lang w:val="ru-RU"/>
        </w:rPr>
        <w:sectPr w:rsidR="00BC791E" w:rsidRPr="004463EA" w:rsidSect="004463E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6"/>
    <w:p w:rsidR="0095517F" w:rsidRPr="004463EA" w:rsidRDefault="009551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5517F" w:rsidRPr="004463EA" w:rsidSect="004463EA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20" w:rsidRDefault="00B25920" w:rsidP="004463EA">
      <w:pPr>
        <w:spacing w:after="0" w:line="240" w:lineRule="auto"/>
      </w:pPr>
      <w:r>
        <w:separator/>
      </w:r>
    </w:p>
  </w:endnote>
  <w:endnote w:type="continuationSeparator" w:id="0">
    <w:p w:rsidR="00B25920" w:rsidRDefault="00B25920" w:rsidP="0044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EA" w:rsidRDefault="004463E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43517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4463EA" w:rsidRDefault="00CB0B54">
        <w:pPr>
          <w:pStyle w:val="af0"/>
          <w:jc w:val="right"/>
        </w:pPr>
        <w:r>
          <w:fldChar w:fldCharType="begin"/>
        </w:r>
        <w:r w:rsidR="004463EA">
          <w:instrText>PAGE   \* MERGEFORMAT</w:instrText>
        </w:r>
        <w:r>
          <w:fldChar w:fldCharType="separate"/>
        </w:r>
        <w:r w:rsidR="005C0DC0" w:rsidRPr="005C0DC0">
          <w:rPr>
            <w:noProof/>
            <w:lang w:val="ru-RU"/>
          </w:rPr>
          <w:t>9</w:t>
        </w:r>
        <w:r>
          <w:fldChar w:fldCharType="end"/>
        </w:r>
      </w:p>
    </w:sdtContent>
  </w:sdt>
  <w:p w:rsidR="004463EA" w:rsidRDefault="004463E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EA" w:rsidRDefault="004463E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20" w:rsidRDefault="00B25920" w:rsidP="004463EA">
      <w:pPr>
        <w:spacing w:after="0" w:line="240" w:lineRule="auto"/>
      </w:pPr>
      <w:r>
        <w:separator/>
      </w:r>
    </w:p>
  </w:footnote>
  <w:footnote w:type="continuationSeparator" w:id="0">
    <w:p w:rsidR="00B25920" w:rsidRDefault="00B25920" w:rsidP="0044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EA" w:rsidRDefault="004463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EA" w:rsidRDefault="004463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EA" w:rsidRDefault="004463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91E"/>
    <w:rsid w:val="00172D7D"/>
    <w:rsid w:val="002F25F6"/>
    <w:rsid w:val="00377051"/>
    <w:rsid w:val="004463EA"/>
    <w:rsid w:val="005C0DC0"/>
    <w:rsid w:val="0064145A"/>
    <w:rsid w:val="0095517F"/>
    <w:rsid w:val="00B25920"/>
    <w:rsid w:val="00BC791E"/>
    <w:rsid w:val="00BD7FA8"/>
    <w:rsid w:val="00CB0B54"/>
    <w:rsid w:val="00D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2D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463E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463E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44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63EA"/>
  </w:style>
  <w:style w:type="paragraph" w:styleId="af2">
    <w:name w:val="No Spacing"/>
    <w:uiPriority w:val="1"/>
    <w:qFormat/>
    <w:rsid w:val="00377051"/>
    <w:pPr>
      <w:spacing w:after="0" w:line="240" w:lineRule="auto"/>
    </w:pPr>
    <w:rPr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5C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792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7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2.xm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7922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105" Type="http://schemas.openxmlformats.org/officeDocument/2006/relationships/hyperlink" Target="https://m.edsoo.ru/7f419b78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7f419b78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A752-A85C-4B5D-BD28-92955D32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19569</Words>
  <Characters>111544</Characters>
  <Application>Microsoft Office Word</Application>
  <DocSecurity>0</DocSecurity>
  <Lines>929</Lines>
  <Paragraphs>261</Paragraphs>
  <ScaleCrop>false</ScaleCrop>
  <Company>SPecialiST RePack</Company>
  <LinksUpToDate>false</LinksUpToDate>
  <CharactersWithSpaces>130852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2023-09-18T09:38:00Z</dcterms:created>
  <dcterms:modified xsi:type="dcterms:W3CDTF">2023-09-25T16:07:00Z</dcterms:modified>
</cp:coreProperties>
</file>