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74D5D" wp14:editId="3D9FAC72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738257" cy="2971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257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919" w:rsidRPr="00F33B35" w:rsidRDefault="00F33B35" w:rsidP="0067391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3B35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Паспорт средней группы</w:t>
                            </w:r>
                          </w:p>
                          <w:p w:rsidR="00F33B35" w:rsidRPr="00F33B35" w:rsidRDefault="00F33B35" w:rsidP="0067391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3B35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Воспитатель: Малышкина О.А.</w:t>
                            </w:r>
                          </w:p>
                          <w:p w:rsidR="00F33B35" w:rsidRPr="00F33B35" w:rsidRDefault="00F33B35" w:rsidP="0067391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3B35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Помощник воспитателя: Чачкова Н.Н.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4D5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.8pt;margin-top:16.15pt;width:530.55pt;height:2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" filled="f" stroked="f">
                <v:textbox>
                  <w:txbxContent>
                    <w:p w:rsidR="00673919" w:rsidRPr="00F33B35" w:rsidRDefault="00F33B35" w:rsidP="0067391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33B35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Паспорт средней группы</w:t>
                      </w:r>
                    </w:p>
                    <w:p w:rsidR="00F33B35" w:rsidRPr="00F33B35" w:rsidRDefault="00F33B35" w:rsidP="0067391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33B35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Воспитатель: Малышкина О.А.</w:t>
                      </w:r>
                    </w:p>
                    <w:p w:rsidR="00F33B35" w:rsidRPr="00F33B35" w:rsidRDefault="00F33B35" w:rsidP="0067391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33B35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Помощник воспитателя: Чачкова Н.Н.</w:t>
                      </w:r>
                    </w:p>
                  </w:txbxContent>
                </v:textbox>
              </v:shape>
            </w:pict>
          </mc:Fallback>
        </mc:AlternateContent>
      </w: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F33B35" w:rsidRDefault="00F33B35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673919" w:rsidRDefault="00673919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</w:p>
    <w:p w:rsidR="00540192" w:rsidRDefault="00540192" w:rsidP="00540192">
      <w:pPr>
        <w:spacing w:after="0"/>
        <w:rPr>
          <w:b/>
          <w:bCs/>
          <w:i/>
          <w:iCs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CB2A5" wp14:editId="517E4D9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400800" cy="9906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192" w:rsidRPr="00F33B35" w:rsidRDefault="00540192" w:rsidP="0067391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Pr="00F33B35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noProof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Наша приёмная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B2A5" id="Поле 1" o:spid="_x0000_s1027" type="#_x0000_t202" style="position:absolute;margin-left:0;margin-top:-18pt;width:7in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" filled="f" stroked="f">
                <v:textbox>
                  <w:txbxContent>
                    <w:p w:rsidR="00540192" w:rsidRPr="00F33B35" w:rsidRDefault="00540192" w:rsidP="0067391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Pr="00F33B35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noProof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Наша приёмная</w:t>
                      </w:r>
                    </w:p>
                  </w:txbxContent>
                </v:textbox>
              </v:shape>
            </w:pict>
          </mc:Fallback>
        </mc:AlternateContent>
      </w:r>
      <w:r w:rsidR="006739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2679B" wp14:editId="13ED5797">
                <wp:simplePos x="0" y="0"/>
                <wp:positionH relativeFrom="column">
                  <wp:posOffset>152400</wp:posOffset>
                </wp:positionH>
                <wp:positionV relativeFrom="paragraph">
                  <wp:posOffset>-76200</wp:posOffset>
                </wp:positionV>
                <wp:extent cx="6400800" cy="9906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919" w:rsidRPr="00022C61" w:rsidRDefault="00673919" w:rsidP="00022C61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2679B" id="Поле 5" o:spid="_x0000_s1028" type="#_x0000_t202" style="position:absolute;margin-left:12pt;margin-top:-6pt;width:7in;height:7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" filled="f" stroked="f">
                <v:textbox style="mso-fit-shape-to-text:t">
                  <w:txbxContent>
                    <w:p w:rsidR="00673919" w:rsidRPr="00022C61" w:rsidRDefault="00673919" w:rsidP="00022C61">
                      <w:pPr>
                        <w:spacing w:after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192" w:rsidRDefault="00540192" w:rsidP="00540192">
      <w:pPr>
        <w:spacing w:after="0"/>
        <w:jc w:val="center"/>
        <w:rPr>
          <w:rStyle w:val="c1"/>
          <w:sz w:val="24"/>
          <w:szCs w:val="24"/>
        </w:rPr>
      </w:pPr>
    </w:p>
    <w:p w:rsidR="00DD0C44" w:rsidRPr="00F33B35" w:rsidRDefault="00540192" w:rsidP="00F33B3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3B35">
        <w:rPr>
          <w:rStyle w:val="c1"/>
          <w:rFonts w:ascii="Times New Roman" w:hAnsi="Times New Roman" w:cs="Times New Roman"/>
          <w:color w:val="auto"/>
          <w:sz w:val="28"/>
          <w:szCs w:val="28"/>
        </w:rPr>
        <w:t>В раздевалке оформлен уголок для родителей, информационные стенды, куда помещается необходимая информация, папки с консультациями, советами, папки-передвижки. Здесь же находится уголок-выставка детских работ по ИЗО и уголок по лепке, где так же выставляютс</w:t>
      </w:r>
      <w:r w:rsidR="00F33B35" w:rsidRPr="00F33B35">
        <w:rPr>
          <w:rStyle w:val="c1"/>
          <w:rFonts w:ascii="Times New Roman" w:hAnsi="Times New Roman" w:cs="Times New Roman"/>
          <w:color w:val="auto"/>
          <w:sz w:val="28"/>
          <w:szCs w:val="28"/>
        </w:rPr>
        <w:t>я детские работы</w:t>
      </w:r>
      <w:r w:rsidR="00F33B35">
        <w:rPr>
          <w:rStyle w:val="c1"/>
          <w:rFonts w:ascii="Times New Roman" w:hAnsi="Times New Roman" w:cs="Times New Roman"/>
          <w:color w:val="auto"/>
          <w:sz w:val="28"/>
          <w:szCs w:val="28"/>
        </w:rPr>
        <w:t>.</w:t>
      </w:r>
    </w:p>
    <w:p w:rsidR="00DD0C44" w:rsidRDefault="00DD0C44" w:rsidP="00DD0C44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505B0" wp14:editId="715805D4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691745" cy="942109"/>
                <wp:effectExtent l="0" t="0" r="0" b="1079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745" cy="94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0C44" w:rsidRPr="00F33B35" w:rsidRDefault="00DD0C44" w:rsidP="00DD0C4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33B35">
                              <w:rPr>
                                <w:rFonts w:ascii="Monotype Corsiva" w:hAnsi="Monotype Corsiva"/>
                                <w:b/>
                                <w:sz w:val="100"/>
                                <w:szCs w:val="1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Центр здоровья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05B0" id="Поле 9" o:spid="_x0000_s1029" type="#_x0000_t202" style="position:absolute;margin-left:0;margin-top:0;width:526.9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" filled="f" stroked="f">
                <v:textbox>
                  <w:txbxContent>
                    <w:p w:rsidR="00DD0C44" w:rsidRPr="00F33B35" w:rsidRDefault="00DD0C44" w:rsidP="00DD0C44">
                      <w:pPr>
                        <w:jc w:val="center"/>
                        <w:rPr>
                          <w:rFonts w:ascii="Monotype Corsiva" w:hAnsi="Monotype Corsiva"/>
                          <w:b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F33B35">
                        <w:rPr>
                          <w:rFonts w:ascii="Monotype Corsiva" w:hAnsi="Monotype Corsiva"/>
                          <w:b/>
                          <w:sz w:val="100"/>
                          <w:szCs w:val="1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Центр здоровья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D0C44" w:rsidRDefault="00DD0C44" w:rsidP="00DD0C44">
      <w:pPr>
        <w:spacing w:after="0"/>
      </w:pPr>
    </w:p>
    <w:p w:rsidR="00DD0C44" w:rsidRDefault="00DD0C44" w:rsidP="00DD0C44">
      <w:pPr>
        <w:spacing w:after="0"/>
      </w:pPr>
    </w:p>
    <w:p w:rsidR="00DD0C44" w:rsidRDefault="00DD0C44" w:rsidP="00DD0C44">
      <w:pPr>
        <w:spacing w:after="0"/>
      </w:pPr>
    </w:p>
    <w:p w:rsidR="00DD0C44" w:rsidRDefault="00DD0C44" w:rsidP="00DD0C44">
      <w:pPr>
        <w:spacing w:after="0"/>
      </w:pPr>
    </w:p>
    <w:p w:rsidR="00BF152B" w:rsidRPr="00F33B35" w:rsidRDefault="00DD0C44" w:rsidP="00F33B35">
      <w:pPr>
        <w:pStyle w:val="3"/>
        <w:jc w:val="both"/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</w:pPr>
      <w:r w:rsidRPr="00F33B3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Потребность в движении является важной задачей при организации предметно-развивающей </w:t>
      </w:r>
      <w:proofErr w:type="spellStart"/>
      <w:proofErr w:type="gramStart"/>
      <w:r w:rsidRPr="00F33B3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среды.В</w:t>
      </w:r>
      <w:proofErr w:type="spellEnd"/>
      <w:proofErr w:type="gramEnd"/>
      <w:r w:rsidRPr="00F33B3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«Двигательном центре» есть «дорожки здоровья», массажные коврики, мячи, гимнастические палки, обручи, мешочки с песком и мячи для метания, кольца, </w:t>
      </w:r>
      <w:proofErr w:type="spellStart"/>
      <w:r w:rsidRPr="00F33B3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воротики</w:t>
      </w:r>
      <w:proofErr w:type="spellEnd"/>
      <w:r w:rsidRPr="00F33B3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, атрибуты для проведения подвижных игр, а также пособия, необходимые для проведения утренней гимнастики – флажки, погремушки. Предметное пополнение уголка применяю в подвижных играх и играх в группе, на улице, индивидуальной и свободной деятельности.</w:t>
      </w:r>
    </w:p>
    <w:p w:rsidR="00B772BA" w:rsidRPr="00F33B35" w:rsidRDefault="00BF152B" w:rsidP="00F33B35">
      <w:pPr>
        <w:jc w:val="center"/>
        <w:rPr>
          <w:noProof/>
          <w:sz w:val="24"/>
          <w:szCs w:val="24"/>
          <w:lang w:eastAsia="ru-RU"/>
        </w:rPr>
      </w:pPr>
      <w:r w:rsidRPr="00F33B35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 игры</w:t>
      </w:r>
    </w:p>
    <w:p w:rsidR="00DD0C44" w:rsidRPr="00F33B35" w:rsidRDefault="00BF152B" w:rsidP="00F33B35">
      <w:pPr>
        <w:pStyle w:val="4"/>
        <w:spacing w:before="0"/>
        <w:jc w:val="both"/>
        <w:rPr>
          <w:rFonts w:ascii="Times New Roman" w:hAnsi="Times New Roman" w:cs="Times New Roman"/>
          <w:i w:val="0"/>
          <w:noProof/>
          <w:color w:val="auto"/>
          <w:sz w:val="28"/>
          <w:szCs w:val="28"/>
          <w:lang w:eastAsia="ru-RU"/>
        </w:rPr>
      </w:pPr>
      <w:r w:rsidRPr="00F33B35">
        <w:rPr>
          <w:rFonts w:ascii="Times New Roman" w:hAnsi="Times New Roman" w:cs="Times New Roman"/>
          <w:i w:val="0"/>
          <w:color w:val="auto"/>
          <w:sz w:val="28"/>
          <w:szCs w:val="28"/>
        </w:rPr>
        <w:t>Основной вид деятельности наших детей– игровой. Игровая зона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 Центр разделён на гендерные зоны.</w:t>
      </w:r>
    </w:p>
    <w:p w:rsidR="00DD0C44" w:rsidRPr="00F33B35" w:rsidRDefault="00DD0C44" w:rsidP="00B772BA">
      <w:pPr>
        <w:spacing w:after="0"/>
        <w:rPr>
          <w:sz w:val="28"/>
          <w:szCs w:val="28"/>
        </w:rPr>
      </w:pPr>
    </w:p>
    <w:p w:rsidR="00B772BA" w:rsidRPr="00F33B35" w:rsidRDefault="00B772BA" w:rsidP="00F33B35">
      <w:pPr>
        <w:spacing w:after="0"/>
        <w:jc w:val="center"/>
        <w:rPr>
          <w:rFonts w:ascii="Monotype Corsiva" w:hAnsi="Monotype Corsiva"/>
          <w:sz w:val="100"/>
          <w:szCs w:val="100"/>
        </w:rPr>
      </w:pPr>
      <w:r w:rsidRPr="00F33B35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 экологии</w:t>
      </w:r>
    </w:p>
    <w:p w:rsidR="00B772BA" w:rsidRPr="00F33B35" w:rsidRDefault="00B772BA" w:rsidP="00F33B35">
      <w:pPr>
        <w:pStyle w:val="4"/>
        <w:spacing w:before="0"/>
        <w:jc w:val="both"/>
        <w:rPr>
          <w:rStyle w:val="c1"/>
          <w:rFonts w:ascii="Times New Roman" w:hAnsi="Times New Roman" w:cs="Times New Roman"/>
          <w:i w:val="0"/>
          <w:color w:val="auto"/>
          <w:sz w:val="28"/>
          <w:szCs w:val="28"/>
        </w:rPr>
      </w:pPr>
      <w:r w:rsidRPr="00F33B35">
        <w:rPr>
          <w:noProof/>
          <w:sz w:val="28"/>
          <w:szCs w:val="28"/>
          <w:lang w:eastAsia="ru-RU"/>
        </w:rPr>
        <w:t xml:space="preserve"> </w:t>
      </w:r>
      <w:r w:rsidRPr="00F33B35">
        <w:rPr>
          <w:rFonts w:ascii="Times New Roman" w:hAnsi="Times New Roman" w:cs="Times New Roman"/>
          <w:i w:val="0"/>
          <w:noProof/>
          <w:color w:val="auto"/>
          <w:sz w:val="28"/>
          <w:szCs w:val="28"/>
          <w:lang w:eastAsia="ru-RU"/>
        </w:rPr>
        <w:t xml:space="preserve">Центр экологии и эксперементирования </w:t>
      </w:r>
      <w:r w:rsidRPr="00F33B35">
        <w:rPr>
          <w:rStyle w:val="c1"/>
          <w:rFonts w:ascii="Times New Roman" w:hAnsi="Times New Roman" w:cs="Times New Roman"/>
          <w:i w:val="0"/>
          <w:color w:val="auto"/>
          <w:sz w:val="28"/>
          <w:szCs w:val="28"/>
        </w:rPr>
        <w:t>расположен у окна, здесь я создала условия для наблюдения за комнатными растениями согласно возрасту детей и требованию программы. Вместе с детьми ухаживаем за растениями. В уголке помещены наборы открыток: цветы, животные, насекомые, муляжи фруктов и овощей, природный материал (шишки, желуди, ракушки и т.д.).</w:t>
      </w:r>
    </w:p>
    <w:p w:rsidR="00B772BA" w:rsidRPr="00F33B35" w:rsidRDefault="00B772BA" w:rsidP="00F33B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2BA" w:rsidRPr="00B772BA" w:rsidRDefault="00B772BA" w:rsidP="00B772BA"/>
    <w:p w:rsidR="00AD14A9" w:rsidRPr="00802D10" w:rsidRDefault="00B772BA" w:rsidP="00802D10">
      <w:pPr>
        <w:spacing w:after="0"/>
        <w:jc w:val="center"/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802D10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lastRenderedPageBreak/>
        <w:t xml:space="preserve">Центр </w:t>
      </w:r>
      <w:r w:rsidR="00AD14A9" w:rsidRPr="00802D10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познания</w:t>
      </w:r>
    </w:p>
    <w:p w:rsidR="00802D10" w:rsidRPr="00802D10" w:rsidRDefault="00802D10" w:rsidP="00802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помощью средств этого центра ребята учатся складывать целое из частей, производить простые действия с палочками, решат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логические задачки</w:t>
      </w: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уголке можно найти:</w:t>
      </w:r>
    </w:p>
    <w:p w:rsidR="00802D10" w:rsidRPr="00802D10" w:rsidRDefault="00802D10" w:rsidP="00802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головоломки;</w:t>
      </w:r>
    </w:p>
    <w:p w:rsidR="00802D10" w:rsidRPr="00802D10" w:rsidRDefault="00802D10" w:rsidP="00802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палочки </w:t>
      </w:r>
      <w:proofErr w:type="spellStart"/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Кьюзинера</w:t>
      </w:r>
      <w:proofErr w:type="spellEnd"/>
    </w:p>
    <w:p w:rsidR="00802D10" w:rsidRPr="00802D10" w:rsidRDefault="00802D10" w:rsidP="00802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геометрических фигур плоский из картона или объёмный из пластика (треугольник, прямоугольник, квадрат, овал, ромб, куб);</w:t>
      </w:r>
    </w:p>
    <w:p w:rsidR="00802D10" w:rsidRDefault="00802D10" w:rsidP="00802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счётные палочки;</w:t>
      </w:r>
    </w:p>
    <w:p w:rsidR="00AD14A9" w:rsidRPr="00802D10" w:rsidRDefault="00AD14A9" w:rsidP="00802D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100"/>
          <w:szCs w:val="100"/>
          <w:lang w:eastAsia="ru-RU"/>
        </w:rPr>
      </w:pPr>
      <w:r w:rsidRPr="00802D10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 книги</w:t>
      </w:r>
    </w:p>
    <w:p w:rsidR="00802D10" w:rsidRDefault="00802D10" w:rsidP="00802D10">
      <w:pPr>
        <w:pStyle w:val="aa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802D10">
        <w:rPr>
          <w:b/>
          <w:sz w:val="28"/>
          <w:szCs w:val="28"/>
        </w:rPr>
        <w:t xml:space="preserve">На полках представлены книги по программе: сказки, рассказы, сборники скороговорок и </w:t>
      </w:r>
      <w:proofErr w:type="spellStart"/>
      <w:r w:rsidRPr="00802D10">
        <w:rPr>
          <w:b/>
          <w:sz w:val="28"/>
          <w:szCs w:val="28"/>
        </w:rPr>
        <w:t>чистоговорок</w:t>
      </w:r>
      <w:proofErr w:type="spellEnd"/>
      <w:r w:rsidRPr="00802D10">
        <w:rPr>
          <w:b/>
          <w:sz w:val="28"/>
          <w:szCs w:val="28"/>
        </w:rPr>
        <w:t>. Последнее особенно актуально для малышей 4–5 лет, у которых уже могут быть ярко выражены дефекты речи, требующие коррекции. Кроме того, книжная зона может быть дополнена открытой витриной с книгами, столом и стульчиками, за которыми дети могли бы рассматривать печатные издания.</w:t>
      </w:r>
    </w:p>
    <w:p w:rsidR="00AD14A9" w:rsidRPr="00802D10" w:rsidRDefault="00AD14A9" w:rsidP="00802D10">
      <w:pPr>
        <w:pStyle w:val="aa"/>
        <w:shd w:val="clear" w:color="auto" w:fill="FFFFFF"/>
        <w:spacing w:before="0" w:beforeAutospacing="0" w:after="300" w:afterAutospacing="0"/>
        <w:jc w:val="center"/>
        <w:rPr>
          <w:rFonts w:ascii="Monotype Corsiva" w:hAnsi="Monotype Corsiva"/>
          <w:b/>
          <w:sz w:val="100"/>
          <w:szCs w:val="100"/>
        </w:rPr>
      </w:pPr>
      <w:r w:rsidRPr="00802D10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Центр творчества</w:t>
      </w:r>
    </w:p>
    <w:p w:rsidR="00AD14A9" w:rsidRPr="00802D10" w:rsidRDefault="00AD14A9" w:rsidP="00AD14A9">
      <w:pPr>
        <w:pStyle w:val="4"/>
        <w:spacing w:before="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уголке изобразительной деятельности есть фломастеры, мелки, наборы карандашей, пластилин, восковые мелки, </w:t>
      </w:r>
      <w:proofErr w:type="spellStart"/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>штампики</w:t>
      </w:r>
      <w:proofErr w:type="spellEnd"/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трафареты, </w:t>
      </w:r>
      <w:proofErr w:type="gramStart"/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раскраски,   </w:t>
      </w:r>
      <w:proofErr w:type="gramEnd"/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>бумага для рисования, гуашь и кисти. Это позволяет развивать у детей интерес к творчеству, формирует эстетическое восприятие, воображение, самостоятельность.</w:t>
      </w:r>
    </w:p>
    <w:p w:rsidR="00DD0C44" w:rsidRPr="00802D10" w:rsidRDefault="00DD0C44" w:rsidP="00AD14A9">
      <w:pPr>
        <w:spacing w:after="0"/>
      </w:pPr>
    </w:p>
    <w:p w:rsidR="00AD14A9" w:rsidRDefault="00AD14A9" w:rsidP="00AD14A9">
      <w:pPr>
        <w:spacing w:after="0"/>
      </w:pPr>
    </w:p>
    <w:p w:rsidR="00802D10" w:rsidRDefault="00802D10" w:rsidP="00AD14A9">
      <w:pPr>
        <w:spacing w:after="0"/>
        <w:jc w:val="center"/>
        <w:rPr>
          <w:b/>
          <w:sz w:val="96"/>
          <w:szCs w:val="9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802D10" w:rsidRDefault="00802D10" w:rsidP="00AD14A9">
      <w:pPr>
        <w:spacing w:after="0"/>
        <w:jc w:val="center"/>
        <w:rPr>
          <w:b/>
          <w:sz w:val="96"/>
          <w:szCs w:val="96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D14A9" w:rsidRPr="00802D10" w:rsidRDefault="00AD14A9" w:rsidP="00AD14A9">
      <w:pPr>
        <w:spacing w:after="0"/>
        <w:jc w:val="center"/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802D10">
        <w:rPr>
          <w:rFonts w:ascii="Monotype Corsiva" w:hAnsi="Monotype Corsiva"/>
          <w:b/>
          <w:sz w:val="100"/>
          <w:szCs w:val="100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lastRenderedPageBreak/>
        <w:t>Центр музыки</w:t>
      </w:r>
    </w:p>
    <w:p w:rsidR="00AD14A9" w:rsidRPr="00802D10" w:rsidRDefault="00AD14A9" w:rsidP="00AD14A9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02D10">
        <w:rPr>
          <w:rFonts w:ascii="Times New Roman" w:hAnsi="Times New Roman" w:cs="Times New Roman"/>
          <w:i w:val="0"/>
          <w:color w:val="auto"/>
          <w:sz w:val="28"/>
          <w:szCs w:val="28"/>
        </w:rPr>
        <w:t>Детям очень нравится наш музыкальный центр. Здесь есть музыкальные инструменты, которые доставляют детям много радостных минут. А, кроме того, развивают фонематический слух и чувство ритма у малыша. Своими руками изготовлены шумовые инструменты. С детьми провожу музыкальные игры «Угадай, на что похоже», «Тихо - громко», «Оркестр».</w:t>
      </w:r>
    </w:p>
    <w:p w:rsidR="00AD14A9" w:rsidRPr="00802D10" w:rsidRDefault="00AD14A9" w:rsidP="00AD14A9">
      <w:pPr>
        <w:rPr>
          <w:rFonts w:ascii="Times New Roman" w:hAnsi="Times New Roman" w:cs="Times New Roman"/>
          <w:b/>
          <w:sz w:val="28"/>
          <w:szCs w:val="28"/>
        </w:rPr>
      </w:pPr>
    </w:p>
    <w:p w:rsidR="00AD14A9" w:rsidRDefault="00AD14A9" w:rsidP="00AD14A9"/>
    <w:p w:rsidR="00AD14A9" w:rsidRPr="00AD14A9" w:rsidRDefault="00AD14A9" w:rsidP="00AD14A9"/>
    <w:p w:rsidR="00AD14A9" w:rsidRPr="00AD14A9" w:rsidRDefault="00AD14A9" w:rsidP="00AD14A9">
      <w:pPr>
        <w:spacing w:after="0"/>
        <w:jc w:val="center"/>
        <w:rPr>
          <w:b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70000"/>
                    <w14:satMod w14:val="200000"/>
                  </w14:schemeClr>
                </w14:gs>
                <w14:gs w14:pos="40000">
                  <w14:schemeClr w14:val="accent4">
                    <w14:tint w14:val="90000"/>
                    <w14:satMod w14:val="130000"/>
                  </w14:schemeClr>
                </w14:gs>
                <w14:gs w14:pos="50000">
                  <w14:schemeClr w14:val="accent4">
                    <w14:tint w14:val="90000"/>
                    <w14:satMod w14:val="130000"/>
                  </w14:schemeClr>
                </w14:gs>
                <w14:gs w14:pos="68000">
                  <w14:schemeClr w14:val="accent4">
                    <w14:tint w14:val="90000"/>
                    <w14:satMod w14:val="130000"/>
                  </w14:schemeClr>
                </w14:gs>
                <w14:gs w14:pos="100000">
                  <w14:schemeClr w14:val="accent4">
                    <w14:tint w14:val="70000"/>
                    <w14:satMod w14:val="200000"/>
                  </w14:schemeClr>
                </w14:gs>
              </w14:gsLst>
              <w14:lin w14:ang="5400000" w14:scaled="0"/>
            </w14:gradFill>
          </w14:textFill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</w:p>
    <w:p w:rsidR="00AD14A9" w:rsidRPr="00B772BA" w:rsidRDefault="00AD14A9" w:rsidP="00AD14A9">
      <w:pPr>
        <w:spacing w:after="0"/>
      </w:pPr>
    </w:p>
    <w:sectPr w:rsidR="00AD14A9" w:rsidRPr="00B772BA" w:rsidSect="00540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1FE"/>
    <w:multiLevelType w:val="multilevel"/>
    <w:tmpl w:val="82D0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A2"/>
    <w:rsid w:val="00033BE6"/>
    <w:rsid w:val="00151868"/>
    <w:rsid w:val="001F19C9"/>
    <w:rsid w:val="00262236"/>
    <w:rsid w:val="004022C9"/>
    <w:rsid w:val="00465F05"/>
    <w:rsid w:val="0049658A"/>
    <w:rsid w:val="0053251E"/>
    <w:rsid w:val="00540192"/>
    <w:rsid w:val="005A0215"/>
    <w:rsid w:val="0061160B"/>
    <w:rsid w:val="00673919"/>
    <w:rsid w:val="00741C89"/>
    <w:rsid w:val="007D33F8"/>
    <w:rsid w:val="00802D10"/>
    <w:rsid w:val="009711F8"/>
    <w:rsid w:val="009D2A2D"/>
    <w:rsid w:val="00A36FE8"/>
    <w:rsid w:val="00AD14A9"/>
    <w:rsid w:val="00B772BA"/>
    <w:rsid w:val="00BB5F10"/>
    <w:rsid w:val="00BF152B"/>
    <w:rsid w:val="00C069A2"/>
    <w:rsid w:val="00D176F5"/>
    <w:rsid w:val="00DB07AB"/>
    <w:rsid w:val="00DD0C44"/>
    <w:rsid w:val="00F13302"/>
    <w:rsid w:val="00F3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30CB"/>
  <w15:docId w15:val="{B86BFBBB-C424-4588-A29D-0357567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A"/>
  </w:style>
  <w:style w:type="paragraph" w:styleId="1">
    <w:name w:val="heading 1"/>
    <w:basedOn w:val="a"/>
    <w:next w:val="a"/>
    <w:link w:val="10"/>
    <w:uiPriority w:val="9"/>
    <w:qFormat/>
    <w:rsid w:val="00DD0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0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0C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D0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19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uiPriority w:val="99"/>
    <w:rsid w:val="00540192"/>
  </w:style>
  <w:style w:type="character" w:customStyle="1" w:styleId="20">
    <w:name w:val="Заголовок 2 Знак"/>
    <w:basedOn w:val="a0"/>
    <w:link w:val="2"/>
    <w:uiPriority w:val="9"/>
    <w:rsid w:val="00540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Intense Emphasis"/>
    <w:basedOn w:val="a0"/>
    <w:uiPriority w:val="21"/>
    <w:qFormat/>
    <w:rsid w:val="00DD0C44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DD0C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D0C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DD0C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DD0C44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D0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0C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D0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unhideWhenUsed/>
    <w:rsid w:val="009D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D2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6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8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87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7037729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747266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6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8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898398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8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8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52A0-D59C-4AC8-9293-FF10D9A0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ДС</cp:lastModifiedBy>
  <cp:revision>7</cp:revision>
  <dcterms:created xsi:type="dcterms:W3CDTF">2016-11-03T12:51:00Z</dcterms:created>
  <dcterms:modified xsi:type="dcterms:W3CDTF">2024-09-13T14:21:00Z</dcterms:modified>
</cp:coreProperties>
</file>